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C9C2" w14:textId="77777777" w:rsidR="007C2ECE" w:rsidRDefault="007C2ECE" w:rsidP="007C2ECE">
      <w:pPr>
        <w:spacing w:after="0"/>
        <w:ind w:firstLine="142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  <w:bookmarkStart w:id="0" w:name="_GoBack"/>
      <w:bookmarkEnd w:id="0"/>
      <w:r w:rsidRPr="007C2ECE"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  <w:t>1.1.3.1.  План - график повышения квалификации</w:t>
      </w:r>
      <w:r w:rsidRPr="007C2ECE">
        <w:rPr>
          <w:rFonts w:ascii="Calibri" w:eastAsia="Calibri" w:hAnsi="Calibri" w:cs="Times New Roman"/>
          <w:b/>
          <w:bCs/>
          <w:kern w:val="0"/>
          <w:sz w:val="22"/>
          <w14:ligatures w14:val="none"/>
        </w:rPr>
        <w:t xml:space="preserve"> </w:t>
      </w:r>
      <w:r w:rsidRPr="007C2ECE"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  <w:t>педагогических кадров</w:t>
      </w:r>
    </w:p>
    <w:p w14:paraId="538447C3" w14:textId="77777777" w:rsidR="007C2ECE" w:rsidRPr="007C2ECE" w:rsidRDefault="007C2ECE" w:rsidP="007C2ECE">
      <w:pPr>
        <w:spacing w:after="0"/>
        <w:ind w:firstLine="142"/>
        <w:jc w:val="both"/>
        <w:rPr>
          <w:rFonts w:eastAsia="Times New Roman" w:cs="Times New Roman"/>
          <w:b/>
          <w:bCs/>
          <w:i/>
          <w:kern w:val="0"/>
          <w:szCs w:val="24"/>
          <w:lang w:eastAsia="ru-RU"/>
          <w14:ligatures w14:val="none"/>
        </w:rPr>
      </w:pPr>
    </w:p>
    <w:tbl>
      <w:tblPr>
        <w:tblW w:w="10632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701"/>
        <w:gridCol w:w="2410"/>
        <w:gridCol w:w="2552"/>
        <w:gridCol w:w="1417"/>
      </w:tblGrid>
      <w:tr w:rsidR="007C2ECE" w:rsidRPr="007C2ECE" w14:paraId="6C0F8E7C" w14:textId="77777777" w:rsidTr="007C2ECE">
        <w:trPr>
          <w:trHeight w:val="1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EBC7D" w14:textId="77777777" w:rsidR="007C2ECE" w:rsidRPr="007C2ECE" w:rsidRDefault="007C2ECE" w:rsidP="007C2ECE">
            <w:pPr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bookmarkStart w:id="1" w:name="_Hlk91064816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№ </w:t>
            </w:r>
          </w:p>
          <w:p w14:paraId="4AC1FD46" w14:textId="77777777" w:rsidR="007C2ECE" w:rsidRPr="007C2ECE" w:rsidRDefault="007C2ECE" w:rsidP="007C2ECE">
            <w:pPr>
              <w:spacing w:after="0"/>
              <w:ind w:left="-142" w:firstLine="142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E412C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Фамилия,</w:t>
            </w:r>
          </w:p>
          <w:p w14:paraId="16B6E730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имя, отчество</w:t>
            </w:r>
          </w:p>
          <w:p w14:paraId="01CFEABE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2762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A277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Дата</w:t>
            </w:r>
          </w:p>
          <w:p w14:paraId="2C415AC4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прохождения последних курсов повышения квалификации.</w:t>
            </w:r>
          </w:p>
          <w:p w14:paraId="6243D922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Место,</w:t>
            </w:r>
          </w:p>
          <w:p w14:paraId="5FEDD593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 xml:space="preserve"> 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5BA4" w14:textId="77777777" w:rsidR="007C2ECE" w:rsidRPr="007C2ECE" w:rsidRDefault="007C2ECE" w:rsidP="007C2ECE">
            <w:pPr>
              <w:spacing w:after="0"/>
              <w:ind w:right="142"/>
              <w:contextualSpacing/>
              <w:jc w:val="center"/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Тема курсов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38A5A" w14:textId="77777777" w:rsidR="007C2ECE" w:rsidRPr="007C2ECE" w:rsidRDefault="007C2ECE" w:rsidP="007C2ECE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Times New Roman" w:cs="Times New Roman"/>
                <w:spacing w:val="10"/>
                <w:kern w:val="0"/>
                <w:sz w:val="22"/>
                <w:lang w:eastAsia="ru-RU"/>
                <w14:ligatures w14:val="none"/>
              </w:rPr>
              <w:t>Дата прохождения следующих курсов повышения квалификации</w:t>
            </w:r>
          </w:p>
        </w:tc>
      </w:tr>
      <w:tr w:rsidR="007C2ECE" w:rsidRPr="007C2ECE" w14:paraId="6225D30D" w14:textId="77777777" w:rsidTr="007C2ECE">
        <w:trPr>
          <w:trHeight w:val="6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A2B8D" w14:textId="77777777" w:rsidR="007C2ECE" w:rsidRPr="007C2ECE" w:rsidRDefault="007C2ECE" w:rsidP="007C2ECE">
            <w:pPr>
              <w:spacing w:after="0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5877A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Аракелова </w:t>
            </w:r>
          </w:p>
          <w:p w14:paraId="13EB498F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Кристина </w:t>
            </w:r>
          </w:p>
          <w:p w14:paraId="4471BEB4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Георгиевна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DCB5E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B608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27.02.2023</w:t>
            </w:r>
          </w:p>
          <w:p w14:paraId="6AD7256C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</w:t>
            </w:r>
          </w:p>
          <w:p w14:paraId="5AC39C3D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72 ч. </w:t>
            </w:r>
          </w:p>
          <w:p w14:paraId="1D4DC1AE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  <w:p w14:paraId="4B0BEACE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BBC53" w14:textId="77777777" w:rsidR="007C2ECE" w:rsidRPr="007C2ECE" w:rsidRDefault="007C2ECE" w:rsidP="007C2ECE">
            <w:pPr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  <w:p w14:paraId="45B48DAD" w14:textId="77777777" w:rsidR="007C2ECE" w:rsidRPr="007C2ECE" w:rsidRDefault="007C2ECE" w:rsidP="007C2ECE">
            <w:pPr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Оказание первой помощи до оказания медицинской помощи</w:t>
            </w:r>
          </w:p>
          <w:p w14:paraId="3AABF14D" w14:textId="77777777" w:rsidR="007C2ECE" w:rsidRPr="007C2ECE" w:rsidRDefault="007C2ECE" w:rsidP="007C2ECE">
            <w:pPr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Коммуникативные навыки и комплексное сопровождение инвалидов и лиц с ОВЗ в образовательных учреждениях и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ED70" w14:textId="77777777" w:rsidR="007C2ECE" w:rsidRPr="007C2ECE" w:rsidRDefault="007C2ECE" w:rsidP="007C2ECE">
            <w:pPr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0509125D" w14:textId="77777777" w:rsidTr="007C2ECE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932E" w14:textId="77777777" w:rsidR="007C2ECE" w:rsidRPr="007C2ECE" w:rsidRDefault="007C2ECE" w:rsidP="007C2ECE">
            <w:pPr>
              <w:shd w:val="clear" w:color="auto" w:fill="FFFFFF"/>
              <w:tabs>
                <w:tab w:val="left" w:pos="210"/>
              </w:tabs>
              <w:spacing w:after="0"/>
              <w:ind w:firstLine="1276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5</w:t>
            </w:r>
          </w:p>
          <w:p w14:paraId="10013669" w14:textId="77777777" w:rsidR="007C2ECE" w:rsidRPr="007C2ECE" w:rsidRDefault="007C2ECE" w:rsidP="007C2ECE">
            <w:pPr>
              <w:spacing w:after="200" w:line="276" w:lineRule="auto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126CD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Голяницкая</w:t>
            </w:r>
            <w:proofErr w:type="spellEnd"/>
          </w:p>
          <w:p w14:paraId="708A32FA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Диана </w:t>
            </w:r>
          </w:p>
          <w:p w14:paraId="00D29CFB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CFBE9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Музыкальный</w:t>
            </w:r>
          </w:p>
          <w:p w14:paraId="7AB8F25C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9B2A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B4D22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AF801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2024</w:t>
            </w:r>
          </w:p>
        </w:tc>
      </w:tr>
      <w:tr w:rsidR="007C2ECE" w:rsidRPr="007C2ECE" w14:paraId="3BA96137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1EA6" w14:textId="77777777" w:rsidR="007C2ECE" w:rsidRPr="007C2ECE" w:rsidRDefault="007C2ECE" w:rsidP="007C2ECE">
            <w:pPr>
              <w:shd w:val="clear" w:color="auto" w:fill="FFFFFF"/>
              <w:tabs>
                <w:tab w:val="left" w:pos="210"/>
              </w:tabs>
              <w:spacing w:after="0"/>
              <w:ind w:firstLine="1276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AE3A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Гасайниева</w:t>
            </w:r>
            <w:proofErr w:type="spellEnd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  <w:p w14:paraId="6BDEE4CC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Аня </w:t>
            </w:r>
          </w:p>
          <w:p w14:paraId="60FC5E84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Лимузиновна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EA42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1CCED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27.02.2023</w:t>
            </w:r>
          </w:p>
          <w:p w14:paraId="163F8FF8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</w:t>
            </w:r>
          </w:p>
          <w:p w14:paraId="1F82D7EA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72 ч. </w:t>
            </w:r>
          </w:p>
          <w:p w14:paraId="79A1F609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  <w:p w14:paraId="5568A2CA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A1266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  <w:p w14:paraId="10E0A5EE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Оказание первой помощи до оказания медицинской помощи</w:t>
            </w:r>
          </w:p>
          <w:p w14:paraId="154A4AE5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Коммуникативные навыки и комплексное сопровождение инвалидов и лиц с ОВЗ в образовательных учреждениях и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5D7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highlight w:val="yellow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016ADEAD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35B56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3E2B5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Данилина </w:t>
            </w:r>
          </w:p>
          <w:p w14:paraId="76AD2C51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Ольга </w:t>
            </w:r>
          </w:p>
          <w:p w14:paraId="6C8A1536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A724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4C08E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20.08.2023</w:t>
            </w:r>
          </w:p>
          <w:p w14:paraId="30DBF56F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Брянск</w:t>
            </w:r>
          </w:p>
          <w:p w14:paraId="016361BE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144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97543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Минпросвещения</w:t>
            </w:r>
            <w:proofErr w:type="spellEnd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по реализации федеральной </w:t>
            </w: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lastRenderedPageBreak/>
              <w:t xml:space="preserve">образовательной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70DE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lastRenderedPageBreak/>
              <w:t>2026</w:t>
            </w:r>
          </w:p>
        </w:tc>
      </w:tr>
      <w:tr w:rsidR="007C2ECE" w:rsidRPr="007C2ECE" w14:paraId="5BD52899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D4738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2E46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Диденко </w:t>
            </w:r>
          </w:p>
          <w:p w14:paraId="12460D46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Любовь </w:t>
            </w:r>
          </w:p>
          <w:p w14:paraId="2477E1BE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BE90D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65F3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12.05.2023</w:t>
            </w:r>
          </w:p>
          <w:p w14:paraId="7DFBE707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</w:t>
            </w:r>
          </w:p>
          <w:p w14:paraId="43DAE9E2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36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B6422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Особенности организации педагогического процесса по обеспечению безопасности детей в сфере дорожного движения в условиях реализации ФГОС ДО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4ECF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29C50E13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67C6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0E9E1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Клундук</w:t>
            </w:r>
            <w:proofErr w:type="spellEnd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</w:t>
            </w:r>
          </w:p>
          <w:p w14:paraId="3E891323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Светлана </w:t>
            </w:r>
          </w:p>
          <w:p w14:paraId="2BAFFA9C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E04CC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Старший</w:t>
            </w:r>
          </w:p>
          <w:p w14:paraId="157ABC96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воспитатель</w:t>
            </w:r>
          </w:p>
          <w:p w14:paraId="20A17BFE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E8D45" w14:textId="77777777" w:rsidR="007C2ECE" w:rsidRPr="007C2ECE" w:rsidRDefault="007C2ECE" w:rsidP="007C2ECE">
            <w:pPr>
              <w:spacing w:after="0"/>
              <w:ind w:right="11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12.05.2023</w:t>
            </w:r>
          </w:p>
          <w:p w14:paraId="251E93A4" w14:textId="77777777" w:rsidR="007C2ECE" w:rsidRPr="007C2ECE" w:rsidRDefault="007C2ECE" w:rsidP="007C2ECE">
            <w:pPr>
              <w:spacing w:after="0"/>
              <w:ind w:right="11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                         144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2D2EC" w14:textId="77777777" w:rsidR="007C2ECE" w:rsidRPr="007C2ECE" w:rsidRDefault="007C2ECE" w:rsidP="007C2ECE">
            <w:pPr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Дошкольное образование ключевые компетенции 2023: новая федеральная образовательная программа дошкольного образования, работа с родителями, детская безопасность, инклюзия, новые методические сервисы и мероприятия </w:t>
            </w: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Минпросвещения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6121" w14:textId="77777777" w:rsidR="007C2ECE" w:rsidRPr="007C2ECE" w:rsidRDefault="007C2ECE" w:rsidP="007C2ECE">
            <w:pPr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461D6CC8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9B5A3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F3AC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Минина </w:t>
            </w:r>
          </w:p>
          <w:p w14:paraId="3385F5EF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Ирина</w:t>
            </w:r>
          </w:p>
          <w:p w14:paraId="3538B3C2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4DC76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838A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21.08.2023</w:t>
            </w:r>
          </w:p>
          <w:p w14:paraId="7FB53BD1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Брянск</w:t>
            </w:r>
          </w:p>
          <w:p w14:paraId="66C4B656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144 ч.</w:t>
            </w:r>
          </w:p>
          <w:p w14:paraId="2393F35C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DC65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Минпросвещения</w:t>
            </w:r>
            <w:proofErr w:type="spellEnd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по реализации федеральной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15F0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4AED9FD0" w14:textId="77777777" w:rsidTr="007C2ECE">
        <w:trPr>
          <w:trHeight w:val="10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1144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A4B06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Пахомова</w:t>
            </w:r>
          </w:p>
          <w:p w14:paraId="1EBCFF9F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Елена </w:t>
            </w:r>
          </w:p>
          <w:p w14:paraId="53A73374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C7ED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A053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21.08.2023</w:t>
            </w:r>
          </w:p>
          <w:p w14:paraId="53623FBB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Брянск</w:t>
            </w:r>
          </w:p>
          <w:p w14:paraId="7B33CFE2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144 ч.</w:t>
            </w:r>
          </w:p>
          <w:p w14:paraId="0DBB00F9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0B46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Минпросвещения</w:t>
            </w:r>
            <w:proofErr w:type="spellEnd"/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 по реализации федеральной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A6CD3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tr w:rsidR="007C2ECE" w:rsidRPr="007C2ECE" w14:paraId="64088DC0" w14:textId="77777777" w:rsidTr="007C2ECE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8BB24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1FFB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Печерская </w:t>
            </w:r>
          </w:p>
          <w:p w14:paraId="1F67BA1A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Тамара </w:t>
            </w:r>
          </w:p>
          <w:p w14:paraId="695B29B8" w14:textId="77777777" w:rsidR="007C2ECE" w:rsidRPr="007C2ECE" w:rsidRDefault="007C2ECE" w:rsidP="007C2ECE">
            <w:pPr>
              <w:shd w:val="clear" w:color="auto" w:fill="FFFFFF"/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7379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DDEC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27.02.2023</w:t>
            </w:r>
          </w:p>
          <w:p w14:paraId="5A3C6EF7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</w:t>
            </w:r>
          </w:p>
          <w:p w14:paraId="5B79D777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72 ч. </w:t>
            </w:r>
          </w:p>
          <w:p w14:paraId="6C4BD2FC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  <w:p w14:paraId="33E9F6D2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EB812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  <w:p w14:paraId="16D865F4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lastRenderedPageBreak/>
              <w:t>Оказание первой помощи до оказания медицинской помощи</w:t>
            </w:r>
          </w:p>
          <w:p w14:paraId="06CC0C33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Коммуникативные навыки и комплексное сопровождение инвалидов и лиц с ОВЗ в образовательных учреждениях и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CA9BD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lastRenderedPageBreak/>
              <w:t>2026</w:t>
            </w:r>
          </w:p>
        </w:tc>
      </w:tr>
      <w:tr w:rsidR="007C2ECE" w:rsidRPr="007C2ECE" w14:paraId="23C8A7A2" w14:textId="77777777" w:rsidTr="007C2ECE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F3A4" w14:textId="77777777" w:rsidR="007C2ECE" w:rsidRPr="007C2ECE" w:rsidRDefault="007C2ECE" w:rsidP="007C2ECE">
            <w:pPr>
              <w:shd w:val="clear" w:color="auto" w:fill="FFFFFF"/>
              <w:spacing w:after="0"/>
              <w:ind w:left="-142" w:firstLine="142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9BD7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Ольшевская </w:t>
            </w:r>
          </w:p>
          <w:p w14:paraId="439C68F6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 xml:space="preserve">Елена </w:t>
            </w:r>
          </w:p>
          <w:p w14:paraId="627387BF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Сергеевна</w:t>
            </w:r>
          </w:p>
          <w:p w14:paraId="052B9730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  <w:p w14:paraId="7453B605" w14:textId="77777777" w:rsidR="007C2ECE" w:rsidRPr="007C2ECE" w:rsidRDefault="007C2ECE" w:rsidP="007C2ECE">
            <w:pPr>
              <w:spacing w:after="0"/>
              <w:ind w:left="-12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D6C0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  <w:t>Воспитатель</w:t>
            </w:r>
          </w:p>
          <w:p w14:paraId="658D642E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  <w:p w14:paraId="7C493025" w14:textId="77777777" w:rsidR="007C2ECE" w:rsidRPr="007C2ECE" w:rsidRDefault="007C2ECE" w:rsidP="007C2ECE">
            <w:pPr>
              <w:spacing w:after="0"/>
              <w:jc w:val="center"/>
              <w:rPr>
                <w:rFonts w:eastAsia="Calibri" w:cs="Times New Roman"/>
                <w:kern w:val="0"/>
                <w:sz w:val="22"/>
                <w:szCs w:val="26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E9D0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27.02.2023</w:t>
            </w:r>
          </w:p>
          <w:p w14:paraId="1CBE9978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г. Пятигорск</w:t>
            </w:r>
          </w:p>
          <w:p w14:paraId="57126051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 xml:space="preserve">72 ч. </w:t>
            </w:r>
          </w:p>
          <w:p w14:paraId="7705E774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  <w:p w14:paraId="388D39CA" w14:textId="77777777" w:rsidR="007C2ECE" w:rsidRPr="007C2ECE" w:rsidRDefault="007C2ECE" w:rsidP="007C2ECE">
            <w:pPr>
              <w:shd w:val="clear" w:color="auto" w:fill="FFFFFF"/>
              <w:spacing w:after="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72 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BC8C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Организация инклюзивного образования в условиях реализации ФГОС дошкольного образования для детей с ОВЗ</w:t>
            </w:r>
          </w:p>
          <w:p w14:paraId="0DC40940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Оказание первой помощи до оказания медицинской помощи</w:t>
            </w:r>
          </w:p>
          <w:p w14:paraId="34A38D2E" w14:textId="77777777" w:rsidR="007C2ECE" w:rsidRPr="007C2ECE" w:rsidRDefault="007C2ECE" w:rsidP="007C2ECE">
            <w:pPr>
              <w:shd w:val="clear" w:color="auto" w:fill="FFFFFF"/>
              <w:spacing w:after="0"/>
              <w:ind w:left="130" w:right="142"/>
              <w:jc w:val="both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Коммуникативные навыки и комплексное сопровождение инвалидов и лиц с ОВЗ в образовательных учреждениях и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BE8A5" w14:textId="77777777" w:rsidR="007C2ECE" w:rsidRPr="007C2ECE" w:rsidRDefault="007C2ECE" w:rsidP="007C2ECE">
            <w:pPr>
              <w:shd w:val="clear" w:color="auto" w:fill="FFFFFF"/>
              <w:spacing w:after="0"/>
              <w:ind w:firstLine="130"/>
              <w:jc w:val="center"/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</w:pPr>
            <w:r w:rsidRPr="007C2ECE">
              <w:rPr>
                <w:rFonts w:eastAsia="Calibri" w:cs="Times New Roman"/>
                <w:kern w:val="0"/>
                <w:sz w:val="22"/>
                <w:lang w:eastAsia="ru-RU"/>
                <w14:ligatures w14:val="none"/>
              </w:rPr>
              <w:t>2026</w:t>
            </w:r>
          </w:p>
        </w:tc>
      </w:tr>
      <w:bookmarkEnd w:id="1"/>
    </w:tbl>
    <w:p w14:paraId="7C7E7D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7E"/>
    <w:rsid w:val="006C0B77"/>
    <w:rsid w:val="007C2ECE"/>
    <w:rsid w:val="008242FF"/>
    <w:rsid w:val="00870751"/>
    <w:rsid w:val="00922C48"/>
    <w:rsid w:val="009A237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7AC7"/>
  <w15:chartTrackingRefBased/>
  <w15:docId w15:val="{02767C22-DB34-4AEC-AAC4-E262192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Капелька</dc:creator>
  <cp:keywords/>
  <dc:description/>
  <cp:lastModifiedBy>Капелька</cp:lastModifiedBy>
  <cp:revision>2</cp:revision>
  <dcterms:created xsi:type="dcterms:W3CDTF">2024-06-26T10:41:00Z</dcterms:created>
  <dcterms:modified xsi:type="dcterms:W3CDTF">2024-06-26T10:43:00Z</dcterms:modified>
</cp:coreProperties>
</file>